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5B1" w:rsidRDefault="00986E3D" w:rsidP="00CB6FF7">
      <w:pPr>
        <w:jc w:val="right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Nr </w:t>
      </w:r>
      <w:r w:rsidR="003705B1">
        <w:rPr>
          <w:rFonts w:ascii="Times New Roman" w:hAnsi="Times New Roman" w:cs="Times New Roman"/>
          <w:b/>
          <w:bCs/>
          <w:sz w:val="28"/>
        </w:rPr>
        <w:t>2</w:t>
      </w:r>
    </w:p>
    <w:p w:rsidR="00CE5056" w:rsidRDefault="00CE5056" w:rsidP="00CB6FF7">
      <w:pPr>
        <w:jc w:val="right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Egzamin ósmoklasisty</w:t>
      </w:r>
    </w:p>
    <w:p w:rsidR="00B730F1" w:rsidRDefault="00B730F1" w:rsidP="00CB6FF7">
      <w:pPr>
        <w:jc w:val="right"/>
        <w:rPr>
          <w:rFonts w:ascii="Times New Roman" w:hAnsi="Times New Roman" w:cs="Times New Roman"/>
          <w:b/>
          <w:bCs/>
          <w:sz w:val="28"/>
        </w:rPr>
      </w:pPr>
    </w:p>
    <w:p w:rsidR="00CB6FF7" w:rsidRDefault="00CB6FF7" w:rsidP="0065515B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4D56AC" w:rsidRDefault="00A36431" w:rsidP="0065515B">
      <w:pPr>
        <w:jc w:val="center"/>
        <w:rPr>
          <w:rFonts w:ascii="Times New Roman" w:hAnsi="Times New Roman" w:cs="Times New Roman"/>
          <w:b/>
          <w:sz w:val="28"/>
        </w:rPr>
      </w:pPr>
      <w:r w:rsidRPr="00C007B8">
        <w:rPr>
          <w:rFonts w:ascii="Times New Roman" w:hAnsi="Times New Roman" w:cs="Times New Roman"/>
          <w:b/>
          <w:bCs/>
          <w:sz w:val="28"/>
        </w:rPr>
        <w:t xml:space="preserve">Procedura </w:t>
      </w:r>
      <w:r w:rsidR="004D56AC">
        <w:rPr>
          <w:rFonts w:ascii="Times New Roman" w:hAnsi="Times New Roman" w:cs="Times New Roman"/>
          <w:b/>
          <w:sz w:val="28"/>
        </w:rPr>
        <w:t>reagowania na sytuację podejrzenia zakażenia</w:t>
      </w:r>
    </w:p>
    <w:p w:rsidR="00C007B8" w:rsidRPr="00C007B8" w:rsidRDefault="004D56AC" w:rsidP="0065515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wirusem</w:t>
      </w:r>
      <w:r w:rsidR="00C007B8" w:rsidRPr="00C007B8">
        <w:rPr>
          <w:rFonts w:ascii="Times New Roman" w:hAnsi="Times New Roman" w:cs="Times New Roman"/>
          <w:b/>
          <w:sz w:val="28"/>
        </w:rPr>
        <w:t xml:space="preserve"> SARS-Cov-2</w:t>
      </w:r>
    </w:p>
    <w:p w:rsidR="0065515B" w:rsidRDefault="00DB42C7" w:rsidP="0065515B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podczas</w:t>
      </w:r>
      <w:r w:rsidR="00986E3D">
        <w:rPr>
          <w:rFonts w:ascii="Times New Roman" w:hAnsi="Times New Roman"/>
          <w:b/>
          <w:sz w:val="28"/>
        </w:rPr>
        <w:t xml:space="preserve"> egzaminu ósmoklasisty</w:t>
      </w:r>
      <w:r>
        <w:rPr>
          <w:rFonts w:ascii="Times New Roman" w:hAnsi="Times New Roman"/>
          <w:b/>
          <w:sz w:val="28"/>
        </w:rPr>
        <w:t xml:space="preserve"> , wśród </w:t>
      </w:r>
      <w:r w:rsidR="00D23CE2">
        <w:rPr>
          <w:rFonts w:ascii="Times New Roman" w:hAnsi="Times New Roman"/>
          <w:b/>
          <w:sz w:val="28"/>
        </w:rPr>
        <w:t xml:space="preserve"> uczniów, członków komisji </w:t>
      </w:r>
      <w:r w:rsidR="0065515B">
        <w:rPr>
          <w:rFonts w:ascii="Times New Roman" w:hAnsi="Times New Roman"/>
          <w:b/>
          <w:sz w:val="28"/>
        </w:rPr>
        <w:t xml:space="preserve">nadzorujących </w:t>
      </w:r>
      <w:r w:rsidR="00D23CE2">
        <w:rPr>
          <w:rFonts w:ascii="Times New Roman" w:hAnsi="Times New Roman"/>
          <w:b/>
          <w:sz w:val="28"/>
        </w:rPr>
        <w:t xml:space="preserve">oraz </w:t>
      </w:r>
      <w:r>
        <w:rPr>
          <w:rFonts w:ascii="Times New Roman" w:hAnsi="Times New Roman"/>
          <w:b/>
          <w:sz w:val="28"/>
        </w:rPr>
        <w:t>pracowników</w:t>
      </w:r>
    </w:p>
    <w:p w:rsidR="0065515B" w:rsidRDefault="00665EB7" w:rsidP="0065515B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Szkoły Podstawowej nr 10</w:t>
      </w:r>
      <w:r w:rsidR="0065515B">
        <w:rPr>
          <w:rFonts w:ascii="Times New Roman" w:hAnsi="Times New Roman"/>
          <w:b/>
          <w:sz w:val="28"/>
        </w:rPr>
        <w:t xml:space="preserve"> </w:t>
      </w:r>
    </w:p>
    <w:p w:rsidR="00C007B8" w:rsidRDefault="00665EB7" w:rsidP="0065515B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im. Jana Kochanowskiego z Oddziałami Sportowymi</w:t>
      </w:r>
      <w:r w:rsidR="00C007B8" w:rsidRPr="00237AFE">
        <w:rPr>
          <w:rFonts w:ascii="Times New Roman" w:hAnsi="Times New Roman"/>
          <w:b/>
          <w:sz w:val="28"/>
        </w:rPr>
        <w:t xml:space="preserve"> w Bydgoszczy</w:t>
      </w:r>
    </w:p>
    <w:p w:rsidR="00C007B8" w:rsidRPr="00C007B8" w:rsidRDefault="00C007B8" w:rsidP="00C007B8">
      <w:pPr>
        <w:jc w:val="center"/>
        <w:rPr>
          <w:rFonts w:ascii="Times New Roman" w:hAnsi="Times New Roman" w:cs="Times New Roman"/>
          <w:b/>
          <w:sz w:val="28"/>
        </w:rPr>
      </w:pPr>
    </w:p>
    <w:p w:rsidR="00D55617" w:rsidRDefault="00D55617" w:rsidP="00D55617">
      <w:pPr>
        <w:pStyle w:val="Standard"/>
        <w:numPr>
          <w:ilvl w:val="0"/>
          <w:numId w:val="32"/>
        </w:numPr>
        <w:rPr>
          <w:b/>
        </w:rPr>
      </w:pPr>
      <w:r>
        <w:rPr>
          <w:b/>
        </w:rPr>
        <w:t>Zakres procedury:</w:t>
      </w:r>
    </w:p>
    <w:p w:rsidR="00D55617" w:rsidRDefault="00D55617" w:rsidP="00D55617">
      <w:pPr>
        <w:pStyle w:val="Standard"/>
        <w:rPr>
          <w:b/>
        </w:rPr>
      </w:pPr>
    </w:p>
    <w:p w:rsidR="00A36431" w:rsidRDefault="00A36431" w:rsidP="00D55617">
      <w:pPr>
        <w:spacing w:line="360" w:lineRule="auto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Przedmiotem procedury jest określenie</w:t>
      </w:r>
      <w:r w:rsidR="00E30515">
        <w:rPr>
          <w:rFonts w:ascii="Times New Roman" w:hAnsi="Times New Roman" w:cs="Times New Roman"/>
        </w:rPr>
        <w:t xml:space="preserve"> </w:t>
      </w:r>
      <w:r w:rsidR="00D97476">
        <w:rPr>
          <w:rFonts w:ascii="Times New Roman" w:hAnsi="Times New Roman" w:cs="Times New Roman"/>
        </w:rPr>
        <w:t>zasad postępowania w</w:t>
      </w:r>
      <w:r>
        <w:rPr>
          <w:rFonts w:ascii="Times New Roman" w:hAnsi="Times New Roman" w:cs="Times New Roman"/>
        </w:rPr>
        <w:t xml:space="preserve"> przypadku </w:t>
      </w:r>
      <w:r w:rsidR="00986E3D">
        <w:rPr>
          <w:rFonts w:ascii="Times New Roman" w:hAnsi="Times New Roman" w:cs="Times New Roman"/>
        </w:rPr>
        <w:t>podejrzenia zachorowania ucznia</w:t>
      </w:r>
      <w:r w:rsidR="00D23CE2">
        <w:rPr>
          <w:rFonts w:ascii="Times New Roman" w:hAnsi="Times New Roman" w:cs="Times New Roman"/>
        </w:rPr>
        <w:t>, członka komisji</w:t>
      </w:r>
      <w:r w:rsidR="0065515B">
        <w:rPr>
          <w:rFonts w:ascii="Times New Roman" w:hAnsi="Times New Roman" w:cs="Times New Roman"/>
        </w:rPr>
        <w:t xml:space="preserve"> nadzorującej</w:t>
      </w:r>
      <w:r>
        <w:rPr>
          <w:rFonts w:ascii="Times New Roman" w:hAnsi="Times New Roman" w:cs="Times New Roman"/>
        </w:rPr>
        <w:t xml:space="preserve"> lub personelu na COVID 19.</w:t>
      </w:r>
    </w:p>
    <w:p w:rsidR="00D55617" w:rsidRDefault="00D55617" w:rsidP="00D55617">
      <w:pPr>
        <w:pStyle w:val="Standard"/>
      </w:pPr>
    </w:p>
    <w:p w:rsidR="00D55617" w:rsidRPr="00D55617" w:rsidRDefault="00D55617" w:rsidP="00D55617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</w:rPr>
      </w:pPr>
      <w:r w:rsidRPr="00D55617">
        <w:rPr>
          <w:b/>
        </w:rPr>
        <w:t>Opis procedury:</w:t>
      </w:r>
    </w:p>
    <w:p w:rsidR="008D543D" w:rsidRPr="00555FB5" w:rsidRDefault="008D543D" w:rsidP="00406137">
      <w:pPr>
        <w:tabs>
          <w:tab w:val="num" w:pos="426"/>
        </w:tabs>
        <w:spacing w:line="360" w:lineRule="auto"/>
        <w:jc w:val="both"/>
        <w:rPr>
          <w:rFonts w:ascii="Times New Roman" w:hAnsi="Times New Roman" w:cs="Times New Roman"/>
          <w:bCs/>
        </w:rPr>
      </w:pPr>
    </w:p>
    <w:p w:rsidR="00A36431" w:rsidRDefault="00406137" w:rsidP="00D55617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D55617">
        <w:rPr>
          <w:rFonts w:ascii="Times New Roman" w:hAnsi="Times New Roman" w:cs="Times New Roman"/>
          <w:b/>
          <w:bCs/>
        </w:rPr>
        <w:t xml:space="preserve">. </w:t>
      </w:r>
      <w:r w:rsidR="00A36431" w:rsidRPr="00F961E2">
        <w:rPr>
          <w:rFonts w:ascii="Times New Roman" w:hAnsi="Times New Roman" w:cs="Times New Roman"/>
          <w:b/>
          <w:bCs/>
        </w:rPr>
        <w:t>Postępowanie w razie podejrzenia choroby</w:t>
      </w:r>
    </w:p>
    <w:p w:rsidR="00E30515" w:rsidRPr="00E30515" w:rsidRDefault="00E30515" w:rsidP="00E30515">
      <w:pPr>
        <w:pStyle w:val="Akapitzlist"/>
        <w:widowControl w:val="0"/>
        <w:numPr>
          <w:ilvl w:val="0"/>
          <w:numId w:val="37"/>
        </w:numPr>
        <w:tabs>
          <w:tab w:val="left" w:pos="745"/>
        </w:tabs>
        <w:suppressAutoHyphens w:val="0"/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000000"/>
          <w:kern w:val="0"/>
          <w:lang w:eastAsia="pl-PL" w:bidi="pl-PL"/>
        </w:rPr>
      </w:pPr>
      <w:r>
        <w:rPr>
          <w:rFonts w:ascii="Times New Roman" w:eastAsia="Calibri" w:hAnsi="Times New Roman" w:cs="Times New Roman"/>
          <w:color w:val="000000"/>
          <w:kern w:val="0"/>
          <w:lang w:eastAsia="pl-PL" w:bidi="pl-PL"/>
        </w:rPr>
        <w:t>Należy</w:t>
      </w:r>
      <w:r w:rsidRPr="00D97476">
        <w:rPr>
          <w:rFonts w:ascii="Times New Roman" w:eastAsia="Calibri" w:hAnsi="Times New Roman" w:cs="Times New Roman"/>
          <w:color w:val="000000"/>
          <w:kern w:val="0"/>
          <w:lang w:eastAsia="pl-PL" w:bidi="pl-PL"/>
        </w:rPr>
        <w:t xml:space="preserve"> poinstruow</w:t>
      </w:r>
      <w:r>
        <w:rPr>
          <w:rFonts w:ascii="Times New Roman" w:eastAsia="Calibri" w:hAnsi="Times New Roman" w:cs="Times New Roman"/>
          <w:color w:val="000000"/>
          <w:kern w:val="0"/>
          <w:lang w:eastAsia="pl-PL" w:bidi="pl-PL"/>
        </w:rPr>
        <w:t>ać pracowników,  ucznió</w:t>
      </w:r>
      <w:r>
        <w:rPr>
          <w:rFonts w:ascii="Times New Roman" w:eastAsia="Calibri" w:hAnsi="Times New Roman" w:cs="Times New Roman"/>
          <w:color w:val="000000"/>
          <w:kern w:val="0"/>
          <w:lang w:eastAsia="pl-PL" w:bidi="pl-PL"/>
        </w:rPr>
        <w:fldChar w:fldCharType="begin"/>
      </w:r>
      <w:r>
        <w:rPr>
          <w:rFonts w:ascii="Times New Roman" w:eastAsia="Calibri" w:hAnsi="Times New Roman" w:cs="Times New Roman"/>
          <w:color w:val="000000"/>
          <w:kern w:val="0"/>
          <w:lang w:eastAsia="pl-PL" w:bidi="pl-PL"/>
        </w:rPr>
        <w:instrText xml:space="preserve"> LISTNUM </w:instrText>
      </w:r>
      <w:r>
        <w:rPr>
          <w:rFonts w:ascii="Times New Roman" w:eastAsia="Calibri" w:hAnsi="Times New Roman" w:cs="Times New Roman"/>
          <w:color w:val="000000"/>
          <w:kern w:val="0"/>
          <w:lang w:eastAsia="pl-PL" w:bidi="pl-PL"/>
        </w:rPr>
        <w:fldChar w:fldCharType="end"/>
      </w:r>
      <w:r>
        <w:rPr>
          <w:rFonts w:ascii="Times New Roman" w:eastAsia="Calibri" w:hAnsi="Times New Roman" w:cs="Times New Roman"/>
          <w:color w:val="000000"/>
          <w:kern w:val="0"/>
          <w:lang w:eastAsia="pl-PL" w:bidi="pl-PL"/>
        </w:rPr>
        <w:t>w</w:t>
      </w:r>
      <w:r w:rsidRPr="00D97476">
        <w:rPr>
          <w:rFonts w:ascii="Times New Roman" w:eastAsia="Calibri" w:hAnsi="Times New Roman" w:cs="Times New Roman"/>
          <w:color w:val="000000"/>
          <w:kern w:val="0"/>
          <w:lang w:eastAsia="pl-PL" w:bidi="pl-PL"/>
        </w:rPr>
        <w:t xml:space="preserve"> szkoły</w:t>
      </w:r>
      <w:r>
        <w:rPr>
          <w:rFonts w:ascii="Times New Roman" w:eastAsia="Calibri" w:hAnsi="Times New Roman" w:cs="Times New Roman"/>
          <w:color w:val="000000"/>
          <w:kern w:val="0"/>
          <w:lang w:eastAsia="pl-PL" w:bidi="pl-PL"/>
        </w:rPr>
        <w:t xml:space="preserve"> i członków komisji</w:t>
      </w:r>
      <w:r w:rsidRPr="00D97476">
        <w:rPr>
          <w:rFonts w:ascii="Times New Roman" w:eastAsia="Calibri" w:hAnsi="Times New Roman" w:cs="Times New Roman"/>
          <w:color w:val="000000"/>
          <w:kern w:val="0"/>
          <w:lang w:eastAsia="pl-PL" w:bidi="pl-PL"/>
        </w:rPr>
        <w:t xml:space="preserve"> że w przypadku wystąpienia </w:t>
      </w:r>
      <w:r>
        <w:rPr>
          <w:rFonts w:ascii="Times New Roman" w:eastAsia="Calibri" w:hAnsi="Times New Roman" w:cs="Times New Roman"/>
          <w:color w:val="000000"/>
          <w:kern w:val="0"/>
          <w:lang w:eastAsia="pl-PL" w:bidi="pl-PL"/>
        </w:rPr>
        <w:t xml:space="preserve">u nich </w:t>
      </w:r>
      <w:r w:rsidRPr="00D97476">
        <w:rPr>
          <w:rFonts w:ascii="Times New Roman" w:eastAsia="Calibri" w:hAnsi="Times New Roman" w:cs="Times New Roman"/>
          <w:color w:val="000000"/>
          <w:kern w:val="0"/>
          <w:lang w:eastAsia="pl-PL" w:bidi="pl-PL"/>
        </w:rPr>
        <w:t xml:space="preserve">niepokojących objawów nie powinni przychodzić do </w:t>
      </w:r>
      <w:r>
        <w:rPr>
          <w:rFonts w:ascii="Times New Roman" w:eastAsia="Calibri" w:hAnsi="Times New Roman" w:cs="Times New Roman"/>
          <w:color w:val="000000"/>
          <w:kern w:val="0"/>
          <w:lang w:eastAsia="pl-PL" w:bidi="pl-PL"/>
        </w:rPr>
        <w:t>szkoły</w:t>
      </w:r>
      <w:r w:rsidRPr="00D97476">
        <w:rPr>
          <w:rFonts w:ascii="Times New Roman" w:eastAsia="Calibri" w:hAnsi="Times New Roman" w:cs="Times New Roman"/>
          <w:color w:val="000000"/>
          <w:kern w:val="0"/>
          <w:lang w:eastAsia="pl-PL" w:bidi="pl-PL"/>
        </w:rPr>
        <w:t xml:space="preserve">, powinni pozostać w domu i skontaktować się telefonicznie ze stacją sanitarno- epidemiologiczną, oddziałem zakaźnym, a w razie pogarszania się stanu zdrowia zadzwonić pod nr 999 lub 112 i poinformować, że mogą być zakażeni </w:t>
      </w:r>
      <w:proofErr w:type="spellStart"/>
      <w:r w:rsidRPr="00D97476">
        <w:rPr>
          <w:rFonts w:ascii="Times New Roman" w:eastAsia="Calibri" w:hAnsi="Times New Roman" w:cs="Times New Roman"/>
          <w:color w:val="000000"/>
          <w:kern w:val="0"/>
          <w:lang w:eastAsia="pl-PL" w:bidi="pl-PL"/>
        </w:rPr>
        <w:t>koronawirusem</w:t>
      </w:r>
      <w:proofErr w:type="spellEnd"/>
      <w:r w:rsidRPr="00D97476">
        <w:rPr>
          <w:rFonts w:ascii="Times New Roman" w:eastAsia="Calibri" w:hAnsi="Times New Roman" w:cs="Times New Roman"/>
          <w:color w:val="000000"/>
          <w:kern w:val="0"/>
          <w:lang w:eastAsia="pl-PL" w:bidi="pl-PL"/>
        </w:rPr>
        <w:t>.</w:t>
      </w:r>
    </w:p>
    <w:p w:rsidR="00D97476" w:rsidRPr="00D97476" w:rsidRDefault="00D97476" w:rsidP="00D97476">
      <w:pPr>
        <w:widowControl w:val="0"/>
        <w:numPr>
          <w:ilvl w:val="0"/>
          <w:numId w:val="37"/>
        </w:numPr>
        <w:tabs>
          <w:tab w:val="left" w:pos="745"/>
        </w:tabs>
        <w:suppressAutoHyphens w:val="0"/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000000"/>
          <w:kern w:val="0"/>
          <w:lang w:eastAsia="pl-PL" w:bidi="pl-PL"/>
        </w:rPr>
      </w:pPr>
      <w:r w:rsidRPr="00D97476">
        <w:rPr>
          <w:rFonts w:ascii="Times New Roman" w:eastAsia="Calibri" w:hAnsi="Times New Roman" w:cs="Times New Roman"/>
          <w:color w:val="000000"/>
          <w:kern w:val="0"/>
          <w:lang w:eastAsia="pl-PL" w:bidi="pl-PL"/>
        </w:rPr>
        <w:t xml:space="preserve">Zaleca się bieżące śledzenie informacji Głównego Inspektora Sanitarnego i Ministra Zdrowia, dostępnych na stronach </w:t>
      </w:r>
      <w:r w:rsidRPr="00986E3D">
        <w:rPr>
          <w:rFonts w:ascii="Times New Roman" w:eastAsia="Calibri" w:hAnsi="Times New Roman" w:cs="Times New Roman"/>
          <w:color w:val="000000"/>
          <w:kern w:val="0"/>
          <w:lang w:eastAsia="en-US" w:bidi="en-US"/>
        </w:rPr>
        <w:t xml:space="preserve">gis.gov.pl </w:t>
      </w:r>
      <w:r w:rsidRPr="00D97476">
        <w:rPr>
          <w:rFonts w:ascii="Times New Roman" w:eastAsia="Calibri" w:hAnsi="Times New Roman" w:cs="Times New Roman"/>
          <w:color w:val="000000"/>
          <w:kern w:val="0"/>
          <w:lang w:eastAsia="pl-PL" w:bidi="pl-PL"/>
        </w:rPr>
        <w:t>lub</w:t>
      </w:r>
    </w:p>
    <w:p w:rsidR="00082FD3" w:rsidRPr="00D97476" w:rsidRDefault="001E0B5B" w:rsidP="00123DCD">
      <w:pPr>
        <w:widowControl w:val="0"/>
        <w:suppressAutoHyphens w:val="0"/>
        <w:spacing w:line="360" w:lineRule="auto"/>
        <w:ind w:left="357" w:hanging="357"/>
        <w:rPr>
          <w:rFonts w:ascii="Times New Roman" w:eastAsia="Calibri" w:hAnsi="Times New Roman" w:cs="Times New Roman"/>
          <w:color w:val="000000"/>
          <w:kern w:val="0"/>
          <w:lang w:eastAsia="pl-PL" w:bidi="pl-PL"/>
        </w:rPr>
      </w:pPr>
      <w:hyperlink r:id="rId6" w:history="1">
        <w:r w:rsidR="00D97476" w:rsidRPr="00986E3D">
          <w:rPr>
            <w:rFonts w:ascii="Times New Roman" w:eastAsia="Calibri" w:hAnsi="Times New Roman" w:cs="Times New Roman"/>
            <w:color w:val="000000"/>
            <w:kern w:val="0"/>
            <w:lang w:eastAsia="en-US" w:bidi="en-US"/>
          </w:rPr>
          <w:t>https://www.gov.pl/web/koronawirus/</w:t>
        </w:r>
      </w:hyperlink>
      <w:r w:rsidR="00D97476" w:rsidRPr="00986E3D">
        <w:rPr>
          <w:rFonts w:ascii="Times New Roman" w:eastAsia="Calibri" w:hAnsi="Times New Roman" w:cs="Times New Roman"/>
          <w:color w:val="000000"/>
          <w:kern w:val="0"/>
          <w:lang w:eastAsia="en-US" w:bidi="en-US"/>
        </w:rPr>
        <w:t xml:space="preserve">, </w:t>
      </w:r>
      <w:r w:rsidR="00D97476" w:rsidRPr="00D97476">
        <w:rPr>
          <w:rFonts w:ascii="Times New Roman" w:eastAsia="Calibri" w:hAnsi="Times New Roman" w:cs="Times New Roman"/>
          <w:color w:val="000000"/>
          <w:kern w:val="0"/>
          <w:lang w:eastAsia="pl-PL" w:bidi="pl-PL"/>
        </w:rPr>
        <w:t>a także obowiązujących przepisów prawa.</w:t>
      </w:r>
    </w:p>
    <w:p w:rsidR="00082FD3" w:rsidRPr="00082FD3" w:rsidRDefault="00082FD3" w:rsidP="00D97476">
      <w:pPr>
        <w:widowControl w:val="0"/>
        <w:numPr>
          <w:ilvl w:val="0"/>
          <w:numId w:val="37"/>
        </w:numPr>
        <w:tabs>
          <w:tab w:val="left" w:pos="745"/>
        </w:tabs>
        <w:suppressAutoHyphens w:val="0"/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000000"/>
          <w:kern w:val="0"/>
          <w:lang w:eastAsia="pl-PL" w:bidi="pl-PL"/>
        </w:rPr>
      </w:pPr>
      <w:r w:rsidRPr="00B03DE5">
        <w:rPr>
          <w:rFonts w:cs="Times New Roman"/>
        </w:rPr>
        <w:t>Jeżeli zdający lub członek zespołu nadzorującego przejawia niepokojące objawy choroby, przewodniczący zespołu nadzorującego lub członek zespołu nadzorującego informuje o tym przewodniczącego zespołu egzaminacyjnego, który zapewnia odizolowanie zdającego lub innej osoby</w:t>
      </w:r>
      <w:r w:rsidR="00123DCD">
        <w:rPr>
          <w:rFonts w:cs="Times New Roman"/>
        </w:rPr>
        <w:t xml:space="preserve"> </w:t>
      </w:r>
      <w:r w:rsidRPr="00B03DE5">
        <w:rPr>
          <w:rFonts w:cs="Times New Roman"/>
        </w:rPr>
        <w:t>w odrębnym pomieszczeniu</w:t>
      </w:r>
      <w:r w:rsidR="001E0B5B">
        <w:rPr>
          <w:rFonts w:cs="Times New Roman"/>
        </w:rPr>
        <w:t xml:space="preserve"> lub wyznaczonym miejscu z zapewnieniem minimum 2 m odległości,</w:t>
      </w:r>
      <w:bookmarkStart w:id="0" w:name="_GoBack"/>
      <w:bookmarkEnd w:id="0"/>
      <w:r w:rsidR="00CE5056" w:rsidRPr="00CE5056">
        <w:rPr>
          <w:rFonts w:cs="Times New Roman"/>
        </w:rPr>
        <w:t xml:space="preserve"> </w:t>
      </w:r>
      <w:r w:rsidR="00CE5056">
        <w:rPr>
          <w:rFonts w:cs="Times New Roman"/>
        </w:rPr>
        <w:t>zgodnie z procedurą</w:t>
      </w:r>
      <w:r w:rsidRPr="00B03DE5">
        <w:rPr>
          <w:rFonts w:cs="Times New Roman"/>
        </w:rPr>
        <w:t xml:space="preserve"> </w:t>
      </w:r>
      <w:r w:rsidR="00123DCD">
        <w:rPr>
          <w:rFonts w:cs="Times New Roman"/>
        </w:rPr>
        <w:t>(</w:t>
      </w:r>
      <w:r w:rsidR="00CE5056" w:rsidRPr="003705B1">
        <w:rPr>
          <w:rFonts w:cs="Times New Roman"/>
          <w:shd w:val="clear" w:color="auto" w:fill="FFFFFF" w:themeFill="background1"/>
        </w:rPr>
        <w:t xml:space="preserve">zał. </w:t>
      </w:r>
      <w:r w:rsidR="003705B1" w:rsidRPr="003705B1">
        <w:rPr>
          <w:rFonts w:cs="Times New Roman"/>
          <w:shd w:val="clear" w:color="auto" w:fill="FFFFFF" w:themeFill="background1"/>
        </w:rPr>
        <w:t>N</w:t>
      </w:r>
      <w:r w:rsidR="00CE5056" w:rsidRPr="003705B1">
        <w:rPr>
          <w:rFonts w:cs="Times New Roman"/>
          <w:shd w:val="clear" w:color="auto" w:fill="FFFFFF" w:themeFill="background1"/>
        </w:rPr>
        <w:t>r</w:t>
      </w:r>
      <w:r w:rsidR="003705B1">
        <w:rPr>
          <w:rFonts w:cs="Times New Roman"/>
          <w:shd w:val="clear" w:color="auto" w:fill="FFFFFF" w:themeFill="background1"/>
        </w:rPr>
        <w:t xml:space="preserve"> </w:t>
      </w:r>
      <w:r w:rsidR="003705B1" w:rsidRPr="003705B1">
        <w:rPr>
          <w:rFonts w:cs="Times New Roman"/>
          <w:shd w:val="clear" w:color="auto" w:fill="FFFFFF" w:themeFill="background1"/>
        </w:rPr>
        <w:t>2 i 5</w:t>
      </w:r>
      <w:r w:rsidR="00CE5056">
        <w:rPr>
          <w:rFonts w:cs="Times New Roman"/>
        </w:rPr>
        <w:t xml:space="preserve"> )</w:t>
      </w:r>
    </w:p>
    <w:p w:rsidR="00082FD3" w:rsidRPr="00082FD3" w:rsidRDefault="00082FD3" w:rsidP="00CE5056">
      <w:pPr>
        <w:widowControl w:val="0"/>
        <w:numPr>
          <w:ilvl w:val="0"/>
          <w:numId w:val="37"/>
        </w:numPr>
        <w:tabs>
          <w:tab w:val="left" w:pos="745"/>
        </w:tabs>
        <w:suppressAutoHyphens w:val="0"/>
        <w:spacing w:line="360" w:lineRule="auto"/>
        <w:ind w:left="357" w:hanging="357"/>
        <w:rPr>
          <w:rFonts w:ascii="Times New Roman" w:eastAsia="Calibri" w:hAnsi="Times New Roman" w:cs="Times New Roman"/>
          <w:color w:val="000000"/>
          <w:kern w:val="0"/>
          <w:lang w:eastAsia="pl-PL" w:bidi="pl-PL"/>
        </w:rPr>
      </w:pPr>
      <w:r w:rsidRPr="00082FD3">
        <w:rPr>
          <w:rFonts w:cs="Times New Roman"/>
        </w:rPr>
        <w:t>W przypadku wystąpienia konieczności odizolowania członka zespoł</w:t>
      </w:r>
      <w:r w:rsidR="00CE5056">
        <w:rPr>
          <w:rFonts w:cs="Times New Roman"/>
        </w:rPr>
        <w:t xml:space="preserve">u nadzorującego przejawiającego </w:t>
      </w:r>
      <w:r w:rsidRPr="00082FD3">
        <w:rPr>
          <w:rFonts w:cs="Times New Roman"/>
        </w:rPr>
        <w:t xml:space="preserve">objawy choroby w odrębnym pomieszczeniu </w:t>
      </w:r>
      <w:r w:rsidRPr="00082FD3">
        <w:rPr>
          <w:rFonts w:cs="Times New Roman"/>
        </w:rPr>
        <w:br/>
        <w:t xml:space="preserve">lub wyznaczonym miejscu, przewodniczący zespołu egzaminacyjnego niezwłocznie powiadamia o tym fakcie dyrektora okręgowej komisji egzaminacyjnej, z którym ustala sposób postępowania. Przewodniczący zespołu egzaminacyjnego powinien – tak szybko, </w:t>
      </w:r>
      <w:r w:rsidRPr="00082FD3">
        <w:rPr>
          <w:rFonts w:cs="Times New Roman"/>
        </w:rPr>
        <w:lastRenderedPageBreak/>
        <w:t>jak jest to możliwe –zapewnić zastępstwo za członka zespołu, który nie może brać udziału w przeprowadzaniu danego egzaminu. Jeżeli nie będzie to możliwe, dyrektor OKE może wydać zgodę na zakoń</w:t>
      </w:r>
      <w:r>
        <w:rPr>
          <w:rFonts w:cs="Times New Roman"/>
        </w:rPr>
        <w:t>czenie przeprowadzania egzamin</w:t>
      </w:r>
      <w:r w:rsidRPr="00082FD3">
        <w:rPr>
          <w:rFonts w:cs="Times New Roman"/>
        </w:rPr>
        <w:t xml:space="preserve"> w niepełnym składzie zespołu nadzorującego, j</w:t>
      </w:r>
      <w:r>
        <w:rPr>
          <w:rFonts w:cs="Times New Roman"/>
        </w:rPr>
        <w:t>eżeli nie stanowi to zagrożen</w:t>
      </w:r>
      <w:r w:rsidR="00CE5056">
        <w:rPr>
          <w:rFonts w:cs="Times New Roman"/>
        </w:rPr>
        <w:t>ia</w:t>
      </w:r>
      <w:r w:rsidRPr="00082FD3">
        <w:rPr>
          <w:rFonts w:cs="Times New Roman"/>
        </w:rPr>
        <w:t xml:space="preserve"> dla bezpieczeństwa zdających oraz zapewniony jest odpowiedni nadzór nad pracą zdających. Informację o wystąpieniu opisanej sytuacji odnotowuje się w protokole przebiegu egzaminu w danej sali oraz w protokole zbiorczym.</w:t>
      </w:r>
    </w:p>
    <w:p w:rsidR="00082FD3" w:rsidRPr="00082FD3" w:rsidRDefault="00082FD3" w:rsidP="00082FD3">
      <w:pPr>
        <w:widowControl w:val="0"/>
        <w:numPr>
          <w:ilvl w:val="0"/>
          <w:numId w:val="37"/>
        </w:numPr>
        <w:tabs>
          <w:tab w:val="left" w:pos="745"/>
        </w:tabs>
        <w:suppressAutoHyphens w:val="0"/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000000"/>
          <w:kern w:val="0"/>
          <w:lang w:eastAsia="pl-PL" w:bidi="pl-PL"/>
        </w:rPr>
      </w:pPr>
      <w:r w:rsidRPr="00082FD3">
        <w:rPr>
          <w:rFonts w:cs="Times New Roman"/>
        </w:rPr>
        <w:t xml:space="preserve">W przypadku wystąpienia konieczności odizolowania zdającego, członka zespołu nadzorującego lub innej osoby zaangażowanej w przeprowadzanie egzaminu przejawiającej objawy choroby w odrębnym pomieszczeniu lub wyznaczonym miejscu, przewodniczący zespołu egzaminacyjnego może podjąć decyzję </w:t>
      </w:r>
      <w:r w:rsidRPr="00082FD3">
        <w:rPr>
          <w:rFonts w:cs="Times New Roman"/>
        </w:rPr>
        <w:br/>
        <w:t>o przerwaniu i unieważnieniu egzaminu dla wszystkich zdających, którzy przystępowali do danego egzaminu w danej sali, jeżeli z jego oceny sytuacji będzie wynikało, że takie rozwiązanie jest niezbędne.</w:t>
      </w:r>
    </w:p>
    <w:p w:rsidR="00082FD3" w:rsidRPr="00CE5056" w:rsidRDefault="0065515B" w:rsidP="00CE5056">
      <w:pPr>
        <w:widowControl w:val="0"/>
        <w:numPr>
          <w:ilvl w:val="0"/>
          <w:numId w:val="37"/>
        </w:numPr>
        <w:tabs>
          <w:tab w:val="left" w:pos="745"/>
        </w:tabs>
        <w:suppressAutoHyphens w:val="0"/>
        <w:spacing w:line="360" w:lineRule="auto"/>
        <w:ind w:left="357" w:hanging="357"/>
        <w:rPr>
          <w:rFonts w:ascii="Times New Roman" w:eastAsia="Calibri" w:hAnsi="Times New Roman" w:cs="Times New Roman"/>
          <w:color w:val="000000"/>
          <w:kern w:val="0"/>
          <w:lang w:eastAsia="pl-PL" w:bidi="pl-PL"/>
        </w:rPr>
      </w:pPr>
      <w:r>
        <w:rPr>
          <w:rFonts w:cs="Times New Roman"/>
        </w:rPr>
        <w:t>W</w:t>
      </w:r>
      <w:r w:rsidR="00082FD3" w:rsidRPr="00082FD3">
        <w:rPr>
          <w:rFonts w:cs="Times New Roman"/>
        </w:rPr>
        <w:t xml:space="preserve"> przypadku gdy</w:t>
      </w:r>
      <w:r>
        <w:rPr>
          <w:rFonts w:cs="Times New Roman"/>
        </w:rPr>
        <w:t>, uczeń przejawia</w:t>
      </w:r>
      <w:r w:rsidRPr="0065515B">
        <w:rPr>
          <w:rFonts w:cs="Times New Roman"/>
        </w:rPr>
        <w:t xml:space="preserve"> </w:t>
      </w:r>
      <w:r w:rsidRPr="00B03DE5">
        <w:rPr>
          <w:rFonts w:cs="Times New Roman"/>
        </w:rPr>
        <w:t>niepokojące objawy choroby</w:t>
      </w:r>
      <w:r w:rsidR="00082FD3" w:rsidRPr="00082FD3">
        <w:rPr>
          <w:rFonts w:cs="Times New Roman"/>
        </w:rPr>
        <w:t>, przewodniczący  zespołu egzaminacyjnego niezwłocznie powiadamia rodziców/prawnych opiekunów ucznia o zaistniałej sytuacji w celu pilnego odebrania go ze szkoły oraz informuje właściwą powiatową stację sanitarno-epidemiologiczną, a w razie pogarszania się stanu zdrowia zdającego – także pogotowie ratunkowe</w:t>
      </w:r>
      <w:r w:rsidR="00E30515">
        <w:rPr>
          <w:rFonts w:cs="Times New Roman"/>
        </w:rPr>
        <w:t xml:space="preserve">. </w:t>
      </w:r>
      <w:r w:rsidR="00082FD3" w:rsidRPr="00082FD3">
        <w:rPr>
          <w:rFonts w:cs="Times New Roman"/>
        </w:rPr>
        <w:t>W przypadku gdy stan zdrowia nie wymaga interwencji zespołu ratownictwa medycznego, zdający powinien udać się do domu transportem indywidualnym, pozostać w</w:t>
      </w:r>
      <w:r>
        <w:rPr>
          <w:rFonts w:cs="Times New Roman"/>
        </w:rPr>
        <w:t xml:space="preserve"> domu i skorzystać z </w:t>
      </w:r>
      <w:proofErr w:type="spellStart"/>
      <w:r>
        <w:rPr>
          <w:rFonts w:cs="Times New Roman"/>
        </w:rPr>
        <w:t>teleporady</w:t>
      </w:r>
      <w:proofErr w:type="spellEnd"/>
      <w:r>
        <w:rPr>
          <w:rFonts w:cs="Times New Roman"/>
        </w:rPr>
        <w:t xml:space="preserve"> </w:t>
      </w:r>
      <w:r w:rsidR="00082FD3" w:rsidRPr="00082FD3">
        <w:rPr>
          <w:rFonts w:cs="Times New Roman"/>
        </w:rPr>
        <w:t>medycznej.</w:t>
      </w:r>
    </w:p>
    <w:p w:rsidR="00082FD3" w:rsidRDefault="00D97476" w:rsidP="00D97476">
      <w:pPr>
        <w:widowControl w:val="0"/>
        <w:numPr>
          <w:ilvl w:val="0"/>
          <w:numId w:val="37"/>
        </w:numPr>
        <w:tabs>
          <w:tab w:val="left" w:pos="745"/>
        </w:tabs>
        <w:suppressAutoHyphens w:val="0"/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000000"/>
          <w:kern w:val="0"/>
          <w:lang w:eastAsia="pl-PL" w:bidi="pl-PL"/>
        </w:rPr>
      </w:pPr>
      <w:r w:rsidRPr="00082FD3">
        <w:rPr>
          <w:rFonts w:ascii="Times New Roman" w:eastAsia="Calibri" w:hAnsi="Times New Roman" w:cs="Times New Roman"/>
          <w:color w:val="000000"/>
          <w:kern w:val="0"/>
          <w:lang w:eastAsia="pl-PL" w:bidi="pl-PL"/>
        </w:rPr>
        <w:t xml:space="preserve">W przypadku wystąpienia u pracownika będącego na stanowisku pracy, niepokojących objawów sugerujących zakażenie </w:t>
      </w:r>
      <w:proofErr w:type="spellStart"/>
      <w:r w:rsidRPr="00082FD3">
        <w:rPr>
          <w:rFonts w:ascii="Times New Roman" w:eastAsia="Calibri" w:hAnsi="Times New Roman" w:cs="Times New Roman"/>
          <w:color w:val="000000"/>
          <w:kern w:val="0"/>
          <w:lang w:eastAsia="pl-PL" w:bidi="pl-PL"/>
        </w:rPr>
        <w:t>koronawirusem</w:t>
      </w:r>
      <w:proofErr w:type="spellEnd"/>
      <w:r w:rsidRPr="00082FD3">
        <w:rPr>
          <w:rFonts w:ascii="Times New Roman" w:eastAsia="Calibri" w:hAnsi="Times New Roman" w:cs="Times New Roman"/>
          <w:color w:val="000000"/>
          <w:kern w:val="0"/>
          <w:lang w:eastAsia="pl-PL" w:bidi="pl-PL"/>
        </w:rPr>
        <w:t xml:space="preserve"> należy niezwłocznie odsunąć go od pracy</w:t>
      </w:r>
      <w:r w:rsidR="00406137" w:rsidRPr="00082FD3">
        <w:rPr>
          <w:rFonts w:ascii="Times New Roman" w:eastAsia="Calibri" w:hAnsi="Times New Roman" w:cs="Times New Roman"/>
          <w:color w:val="000000"/>
          <w:kern w:val="0"/>
          <w:lang w:eastAsia="pl-PL" w:bidi="pl-PL"/>
        </w:rPr>
        <w:t>/od innych osób</w:t>
      </w:r>
    </w:p>
    <w:p w:rsidR="00D97476" w:rsidRPr="00082FD3" w:rsidRDefault="00D97476" w:rsidP="00D97476">
      <w:pPr>
        <w:widowControl w:val="0"/>
        <w:numPr>
          <w:ilvl w:val="0"/>
          <w:numId w:val="37"/>
        </w:numPr>
        <w:tabs>
          <w:tab w:val="left" w:pos="745"/>
        </w:tabs>
        <w:suppressAutoHyphens w:val="0"/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000000"/>
          <w:kern w:val="0"/>
          <w:lang w:eastAsia="pl-PL" w:bidi="pl-PL"/>
        </w:rPr>
      </w:pPr>
      <w:r w:rsidRPr="003705B1">
        <w:rPr>
          <w:rFonts w:ascii="Times New Roman" w:eastAsia="Calibri" w:hAnsi="Times New Roman" w:cs="Times New Roman"/>
          <w:kern w:val="0"/>
          <w:shd w:val="clear" w:color="auto" w:fill="FFFFFF" w:themeFill="background1"/>
          <w:lang w:eastAsia="pl-PL" w:bidi="pl-PL"/>
        </w:rPr>
        <w:t>Należy wstrzy</w:t>
      </w:r>
      <w:r w:rsidR="00DB42C7" w:rsidRPr="003705B1">
        <w:rPr>
          <w:rFonts w:ascii="Times New Roman" w:eastAsia="Calibri" w:hAnsi="Times New Roman" w:cs="Times New Roman"/>
          <w:kern w:val="0"/>
          <w:shd w:val="clear" w:color="auto" w:fill="FFFFFF" w:themeFill="background1"/>
          <w:lang w:eastAsia="pl-PL" w:bidi="pl-PL"/>
        </w:rPr>
        <w:t xml:space="preserve">mać przyjmowanie kolejnych </w:t>
      </w:r>
      <w:r w:rsidR="00986E3D" w:rsidRPr="003705B1">
        <w:rPr>
          <w:rFonts w:ascii="Times New Roman" w:eastAsia="Calibri" w:hAnsi="Times New Roman" w:cs="Times New Roman"/>
          <w:kern w:val="0"/>
          <w:shd w:val="clear" w:color="auto" w:fill="FFFFFF" w:themeFill="background1"/>
          <w:lang w:eastAsia="pl-PL" w:bidi="pl-PL"/>
        </w:rPr>
        <w:t>uczniów</w:t>
      </w:r>
      <w:r w:rsidR="00D23CE2" w:rsidRPr="00082FD3">
        <w:rPr>
          <w:rFonts w:ascii="Times New Roman" w:eastAsia="Calibri" w:hAnsi="Times New Roman" w:cs="Times New Roman"/>
          <w:color w:val="000000"/>
          <w:kern w:val="0"/>
          <w:lang w:eastAsia="pl-PL" w:bidi="pl-PL"/>
        </w:rPr>
        <w:t xml:space="preserve"> </w:t>
      </w:r>
      <w:r w:rsidR="00DB42C7" w:rsidRPr="00082FD3">
        <w:rPr>
          <w:rFonts w:ascii="Times New Roman" w:eastAsia="Calibri" w:hAnsi="Times New Roman" w:cs="Times New Roman"/>
          <w:color w:val="000000"/>
          <w:kern w:val="0"/>
          <w:lang w:eastAsia="pl-PL" w:bidi="pl-PL"/>
        </w:rPr>
        <w:t>i</w:t>
      </w:r>
      <w:r w:rsidRPr="00082FD3">
        <w:rPr>
          <w:rFonts w:ascii="Times New Roman" w:eastAsia="Calibri" w:hAnsi="Times New Roman" w:cs="Times New Roman"/>
          <w:color w:val="000000"/>
          <w:kern w:val="0"/>
          <w:lang w:eastAsia="pl-PL" w:bidi="pl-PL"/>
        </w:rPr>
        <w:t xml:space="preserve"> powiadomić właściwą miejscowo powiatową stację sanitarno-epidemiologiczną i stosować się ściśle do wydawanych instrukcji i poleceń.</w:t>
      </w:r>
    </w:p>
    <w:p w:rsidR="00D97476" w:rsidRPr="00D97476" w:rsidRDefault="00D97476" w:rsidP="00D97476">
      <w:pPr>
        <w:widowControl w:val="0"/>
        <w:numPr>
          <w:ilvl w:val="0"/>
          <w:numId w:val="37"/>
        </w:numPr>
        <w:tabs>
          <w:tab w:val="left" w:pos="745"/>
        </w:tabs>
        <w:suppressAutoHyphens w:val="0"/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000000"/>
          <w:kern w:val="0"/>
          <w:lang w:eastAsia="pl-PL" w:bidi="pl-PL"/>
        </w:rPr>
      </w:pPr>
      <w:r w:rsidRPr="00D97476">
        <w:rPr>
          <w:rFonts w:ascii="Times New Roman" w:eastAsia="Calibri" w:hAnsi="Times New Roman" w:cs="Times New Roman"/>
          <w:color w:val="000000"/>
          <w:kern w:val="0"/>
          <w:lang w:eastAsia="pl-PL" w:bidi="pl-PL"/>
        </w:rPr>
        <w:t>Obszar, w którym poruszał się i przebywał pracownik</w:t>
      </w:r>
      <w:r>
        <w:rPr>
          <w:rFonts w:ascii="Times New Roman" w:eastAsia="Calibri" w:hAnsi="Times New Roman" w:cs="Times New Roman"/>
          <w:color w:val="000000"/>
          <w:kern w:val="0"/>
          <w:lang w:eastAsia="pl-PL" w:bidi="pl-PL"/>
        </w:rPr>
        <w:t>/uczeń</w:t>
      </w:r>
      <w:r w:rsidRPr="00D97476">
        <w:rPr>
          <w:rFonts w:ascii="Times New Roman" w:eastAsia="Calibri" w:hAnsi="Times New Roman" w:cs="Times New Roman"/>
          <w:color w:val="000000"/>
          <w:kern w:val="0"/>
          <w:lang w:eastAsia="pl-PL" w:bidi="pl-PL"/>
        </w:rPr>
        <w:t>, należy poddać gruntownemu sprzątaniu, zgodnie z funkcjonującymi w podmiocie procedurami oraz zdezynfekować powierzchnie dotykowe (klamki, poręcze, uchwyty itp.).</w:t>
      </w:r>
    </w:p>
    <w:p w:rsidR="00D97476" w:rsidRPr="00D97476" w:rsidRDefault="00D97476" w:rsidP="00D97476">
      <w:pPr>
        <w:widowControl w:val="0"/>
        <w:numPr>
          <w:ilvl w:val="0"/>
          <w:numId w:val="37"/>
        </w:numPr>
        <w:tabs>
          <w:tab w:val="left" w:pos="745"/>
        </w:tabs>
        <w:suppressAutoHyphens w:val="0"/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000000"/>
          <w:kern w:val="0"/>
          <w:lang w:eastAsia="pl-PL" w:bidi="pl-PL"/>
        </w:rPr>
      </w:pPr>
      <w:r w:rsidRPr="00D97476">
        <w:rPr>
          <w:rFonts w:ascii="Times New Roman" w:eastAsia="Calibri" w:hAnsi="Times New Roman" w:cs="Times New Roman"/>
          <w:color w:val="000000"/>
          <w:kern w:val="0"/>
          <w:lang w:eastAsia="pl-PL" w:bidi="pl-PL"/>
        </w:rPr>
        <w:t>Należy stosować się do zaleceń państwowego powiatowego inspektora sanitarnego przy ustalaniu, czy należy wdrożyć dodatkowe procedury biorąc pod uwagę zaistniały przypadek.</w:t>
      </w:r>
    </w:p>
    <w:p w:rsidR="00986E3D" w:rsidRPr="00E30515" w:rsidRDefault="00E30515" w:rsidP="00E30515">
      <w:pPr>
        <w:widowControl w:val="0"/>
        <w:numPr>
          <w:ilvl w:val="0"/>
          <w:numId w:val="37"/>
        </w:numPr>
        <w:tabs>
          <w:tab w:val="left" w:pos="745"/>
        </w:tabs>
        <w:suppressAutoHyphens w:val="0"/>
        <w:spacing w:after="100" w:line="360" w:lineRule="auto"/>
        <w:ind w:left="357" w:hanging="357"/>
        <w:jc w:val="both"/>
        <w:rPr>
          <w:rFonts w:ascii="Times New Roman" w:eastAsia="Calibri" w:hAnsi="Times New Roman" w:cs="Times New Roman"/>
          <w:color w:val="000000"/>
          <w:kern w:val="0"/>
          <w:lang w:eastAsia="pl-PL" w:bidi="pl-PL"/>
        </w:rPr>
      </w:pPr>
      <w:r>
        <w:rPr>
          <w:rFonts w:ascii="Times New Roman" w:eastAsia="Calibri" w:hAnsi="Times New Roman" w:cs="Times New Roman"/>
          <w:color w:val="000000"/>
          <w:kern w:val="0"/>
          <w:lang w:eastAsia="pl-PL" w:bidi="pl-PL"/>
        </w:rPr>
        <w:lastRenderedPageBreak/>
        <w:t xml:space="preserve">Należy ustalić </w:t>
      </w:r>
      <w:r w:rsidR="00986E3D" w:rsidRPr="00E30515">
        <w:rPr>
          <w:rFonts w:ascii="Times New Roman" w:hAnsi="Times New Roman" w:cs="Times New Roman"/>
        </w:rPr>
        <w:t>listy osób przebywających w tym samym czasie w części / częściach szkoły, w których przebywała osoba podejrzana o zakażenie, i zalecenie stosowania się do wytycznych GIS odnoszących się do osób, które miały kontakt z osobą potencjalnie zakażoną.</w:t>
      </w:r>
    </w:p>
    <w:p w:rsidR="00986E3D" w:rsidRDefault="00986E3D" w:rsidP="00986E3D">
      <w:pPr>
        <w:widowControl w:val="0"/>
        <w:numPr>
          <w:ilvl w:val="0"/>
          <w:numId w:val="37"/>
        </w:numPr>
        <w:tabs>
          <w:tab w:val="left" w:pos="745"/>
        </w:tabs>
        <w:suppressAutoHyphens w:val="0"/>
        <w:spacing w:after="100" w:line="360" w:lineRule="auto"/>
        <w:ind w:left="357" w:hanging="357"/>
        <w:jc w:val="both"/>
        <w:rPr>
          <w:rFonts w:ascii="Times New Roman" w:eastAsia="Calibri" w:hAnsi="Times New Roman" w:cs="Times New Roman"/>
          <w:color w:val="000000"/>
          <w:kern w:val="0"/>
          <w:lang w:eastAsia="pl-PL" w:bidi="pl-PL"/>
        </w:rPr>
      </w:pPr>
      <w:r w:rsidRPr="00D97476">
        <w:rPr>
          <w:rFonts w:ascii="Times New Roman" w:eastAsia="Calibri" w:hAnsi="Times New Roman" w:cs="Times New Roman"/>
          <w:color w:val="000000"/>
          <w:kern w:val="0"/>
          <w:lang w:eastAsia="pl-PL" w:bidi="pl-PL"/>
        </w:rPr>
        <w:t>Zaleca się przygotowanie i umieszczenie w określonym miejscu (łatwy dostęp) potrzebnych numerów telefonów, w tym stacji sanitarno-epidemiologicznej, służb medycznych.</w:t>
      </w:r>
    </w:p>
    <w:p w:rsidR="00986E3D" w:rsidRPr="00D97476" w:rsidRDefault="00986E3D" w:rsidP="00E30515">
      <w:pPr>
        <w:widowControl w:val="0"/>
        <w:tabs>
          <w:tab w:val="left" w:pos="745"/>
        </w:tabs>
        <w:suppressAutoHyphens w:val="0"/>
        <w:spacing w:after="100" w:line="360" w:lineRule="auto"/>
        <w:ind w:left="357"/>
        <w:rPr>
          <w:rFonts w:ascii="Times New Roman" w:eastAsia="Calibri" w:hAnsi="Times New Roman" w:cs="Times New Roman"/>
          <w:color w:val="000000"/>
          <w:kern w:val="0"/>
          <w:lang w:eastAsia="pl-PL" w:bidi="pl-PL"/>
        </w:rPr>
      </w:pPr>
    </w:p>
    <w:p w:rsidR="00665EB7" w:rsidRPr="00665EB7" w:rsidRDefault="00665EB7" w:rsidP="00665EB7">
      <w:pPr>
        <w:spacing w:line="360" w:lineRule="auto"/>
        <w:ind w:left="426"/>
        <w:rPr>
          <w:rFonts w:ascii="Times New Roman" w:hAnsi="Times New Roman" w:cs="Times New Roman"/>
          <w:b/>
          <w:bCs/>
        </w:rPr>
      </w:pPr>
    </w:p>
    <w:p w:rsidR="00A36431" w:rsidRDefault="00D55617" w:rsidP="00D55617">
      <w:pPr>
        <w:spacing w:line="360" w:lineRule="auto"/>
        <w:ind w:left="42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3. </w:t>
      </w:r>
      <w:r w:rsidR="00A36431">
        <w:rPr>
          <w:rFonts w:ascii="Times New Roman" w:hAnsi="Times New Roman" w:cs="Times New Roman"/>
          <w:b/>
          <w:bCs/>
        </w:rPr>
        <w:t>Potwierdzenie zapoznania się z procedurą</w:t>
      </w:r>
    </w:p>
    <w:p w:rsidR="00A36431" w:rsidRDefault="00A36431" w:rsidP="00D97476">
      <w:pPr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Wszyscy </w:t>
      </w:r>
      <w:r w:rsidR="0065515B">
        <w:rPr>
          <w:rFonts w:ascii="Times New Roman" w:hAnsi="Times New Roman" w:cs="Times New Roman"/>
        </w:rPr>
        <w:t>ucznio</w:t>
      </w:r>
      <w:r w:rsidR="003705B1">
        <w:rPr>
          <w:rFonts w:ascii="Times New Roman" w:hAnsi="Times New Roman" w:cs="Times New Roman"/>
        </w:rPr>
        <w:t xml:space="preserve">wie, </w:t>
      </w:r>
      <w:r w:rsidR="0065515B">
        <w:rPr>
          <w:rFonts w:ascii="Times New Roman" w:hAnsi="Times New Roman" w:cs="Times New Roman"/>
        </w:rPr>
        <w:t xml:space="preserve">członkowie zespołów nadzorujących, </w:t>
      </w:r>
      <w:r>
        <w:rPr>
          <w:rFonts w:ascii="Times New Roman" w:hAnsi="Times New Roman" w:cs="Times New Roman"/>
        </w:rPr>
        <w:t>pracownicy placówki są zobowiązani do bezwzględnego przestrzegania p</w:t>
      </w:r>
      <w:r w:rsidR="00D97476">
        <w:rPr>
          <w:rFonts w:ascii="Times New Roman" w:hAnsi="Times New Roman" w:cs="Times New Roman"/>
        </w:rPr>
        <w:t>owyższej procedury</w:t>
      </w:r>
      <w:r>
        <w:rPr>
          <w:rFonts w:ascii="Times New Roman" w:hAnsi="Times New Roman" w:cs="Times New Roman"/>
        </w:rPr>
        <w:t>.</w:t>
      </w:r>
    </w:p>
    <w:sectPr w:rsidR="00A36431" w:rsidSect="00D3074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ans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NSimSun" w:cs="Lucida Sans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1788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A37689C4"/>
    <w:lvl w:ilvl="0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3237"/>
        </w:tabs>
        <w:ind w:left="3237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3597"/>
        </w:tabs>
        <w:ind w:left="3597" w:hanging="360"/>
      </w:pPr>
      <w:rPr>
        <w:rFonts w:cs="Times New Roman" w:hint="default"/>
      </w:rPr>
    </w:lvl>
    <w:lvl w:ilvl="8">
      <w:start w:val="1"/>
      <w:numFmt w:val="decimal"/>
      <w:lvlText w:val="%9)"/>
      <w:lvlJc w:val="left"/>
      <w:pPr>
        <w:tabs>
          <w:tab w:val="num" w:pos="3957"/>
        </w:tabs>
        <w:ind w:left="3957" w:hanging="360"/>
      </w:pPr>
      <w:rPr>
        <w:rFonts w:cs="Times New Roman" w:hint="default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C9F41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0E7374D1"/>
    <w:multiLevelType w:val="hybridMultilevel"/>
    <w:tmpl w:val="A28EA8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2DC461E"/>
    <w:multiLevelType w:val="hybridMultilevel"/>
    <w:tmpl w:val="5C6E5FD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18B337F4"/>
    <w:multiLevelType w:val="multilevel"/>
    <w:tmpl w:val="B77EF83A"/>
    <w:lvl w:ilvl="0">
      <w:start w:val="1"/>
      <w:numFmt w:val="bullet"/>
      <w:lvlText w:val="*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A0448D0"/>
    <w:multiLevelType w:val="hybridMultilevel"/>
    <w:tmpl w:val="4D74EB18"/>
    <w:lvl w:ilvl="0" w:tplc="033671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0F87682"/>
    <w:multiLevelType w:val="hybridMultilevel"/>
    <w:tmpl w:val="451E114A"/>
    <w:lvl w:ilvl="0" w:tplc="033671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93170E0"/>
    <w:multiLevelType w:val="hybridMultilevel"/>
    <w:tmpl w:val="702498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345F5E71"/>
    <w:multiLevelType w:val="multilevel"/>
    <w:tmpl w:val="986C01F0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5943DC5"/>
    <w:multiLevelType w:val="multilevel"/>
    <w:tmpl w:val="C87246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6A64CA8"/>
    <w:multiLevelType w:val="hybridMultilevel"/>
    <w:tmpl w:val="93222652"/>
    <w:lvl w:ilvl="0" w:tplc="14C2AE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7C258BC"/>
    <w:multiLevelType w:val="hybridMultilevel"/>
    <w:tmpl w:val="CEA65A30"/>
    <w:lvl w:ilvl="0" w:tplc="033671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ADB118D"/>
    <w:multiLevelType w:val="hybridMultilevel"/>
    <w:tmpl w:val="DF369EB0"/>
    <w:lvl w:ilvl="0" w:tplc="0415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3F3D3943"/>
    <w:multiLevelType w:val="hybridMultilevel"/>
    <w:tmpl w:val="DAA8F7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08154B5"/>
    <w:multiLevelType w:val="hybridMultilevel"/>
    <w:tmpl w:val="151ACF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24E763F"/>
    <w:multiLevelType w:val="multilevel"/>
    <w:tmpl w:val="58984DC0"/>
    <w:lvl w:ilvl="0">
      <w:start w:val="1"/>
      <w:numFmt w:val="lowerLetter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2C0792B"/>
    <w:multiLevelType w:val="hybridMultilevel"/>
    <w:tmpl w:val="8A123FEC"/>
    <w:lvl w:ilvl="0" w:tplc="0336717C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9" w15:restartNumberingAfterBreak="0">
    <w:nsid w:val="455636CC"/>
    <w:multiLevelType w:val="hybridMultilevel"/>
    <w:tmpl w:val="CA26B008"/>
    <w:lvl w:ilvl="0" w:tplc="04150017">
      <w:start w:val="1"/>
      <w:numFmt w:val="lowerLetter"/>
      <w:lvlText w:val="%1)"/>
      <w:lvlJc w:val="left"/>
      <w:pPr>
        <w:ind w:left="73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  <w:rPr>
        <w:rFonts w:cs="Times New Roman"/>
      </w:rPr>
    </w:lvl>
  </w:abstractNum>
  <w:abstractNum w:abstractNumId="30" w15:restartNumberingAfterBreak="0">
    <w:nsid w:val="45E11630"/>
    <w:multiLevelType w:val="hybridMultilevel"/>
    <w:tmpl w:val="B1BC097C"/>
    <w:lvl w:ilvl="0" w:tplc="033671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99B040B"/>
    <w:multiLevelType w:val="hybridMultilevel"/>
    <w:tmpl w:val="6EFE6EB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2" w15:restartNumberingAfterBreak="0">
    <w:nsid w:val="4F1776C3"/>
    <w:multiLevelType w:val="hybridMultilevel"/>
    <w:tmpl w:val="ED849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20271C"/>
    <w:multiLevelType w:val="hybridMultilevel"/>
    <w:tmpl w:val="76368A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4F047D8"/>
    <w:multiLevelType w:val="hybridMultilevel"/>
    <w:tmpl w:val="BBDED77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4A3295"/>
    <w:multiLevelType w:val="hybridMultilevel"/>
    <w:tmpl w:val="3CDC3D80"/>
    <w:lvl w:ilvl="0" w:tplc="41908C8C">
      <w:start w:val="1"/>
      <w:numFmt w:val="lowerLetter"/>
      <w:lvlText w:val="%1)"/>
      <w:lvlJc w:val="left"/>
      <w:pPr>
        <w:ind w:left="1006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03" w:hanging="180"/>
      </w:pPr>
      <w:rPr>
        <w:rFonts w:cs="Times New Roman"/>
      </w:rPr>
    </w:lvl>
  </w:abstractNum>
  <w:abstractNum w:abstractNumId="36" w15:restartNumberingAfterBreak="0">
    <w:nsid w:val="55712122"/>
    <w:multiLevelType w:val="hybridMultilevel"/>
    <w:tmpl w:val="7A300BFA"/>
    <w:lvl w:ilvl="0" w:tplc="0415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632D04B3"/>
    <w:multiLevelType w:val="hybridMultilevel"/>
    <w:tmpl w:val="D2D282FC"/>
    <w:lvl w:ilvl="0" w:tplc="033671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C2E5F63"/>
    <w:multiLevelType w:val="hybridMultilevel"/>
    <w:tmpl w:val="A3F45F24"/>
    <w:lvl w:ilvl="0" w:tplc="335E0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BDA2870"/>
    <w:multiLevelType w:val="hybridMultilevel"/>
    <w:tmpl w:val="FCAE5F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32"/>
  </w:num>
  <w:num w:numId="16">
    <w:abstractNumId w:val="26"/>
  </w:num>
  <w:num w:numId="17">
    <w:abstractNumId w:val="38"/>
  </w:num>
  <w:num w:numId="18">
    <w:abstractNumId w:val="37"/>
  </w:num>
  <w:num w:numId="19">
    <w:abstractNumId w:val="29"/>
  </w:num>
  <w:num w:numId="20">
    <w:abstractNumId w:val="30"/>
  </w:num>
  <w:num w:numId="21">
    <w:abstractNumId w:val="35"/>
  </w:num>
  <w:num w:numId="22">
    <w:abstractNumId w:val="28"/>
  </w:num>
  <w:num w:numId="23">
    <w:abstractNumId w:val="36"/>
  </w:num>
  <w:num w:numId="24">
    <w:abstractNumId w:val="14"/>
  </w:num>
  <w:num w:numId="25">
    <w:abstractNumId w:val="24"/>
  </w:num>
  <w:num w:numId="26">
    <w:abstractNumId w:val="23"/>
  </w:num>
  <w:num w:numId="27">
    <w:abstractNumId w:val="18"/>
  </w:num>
  <w:num w:numId="28">
    <w:abstractNumId w:val="17"/>
  </w:num>
  <w:num w:numId="29">
    <w:abstractNumId w:val="34"/>
  </w:num>
  <w:num w:numId="30">
    <w:abstractNumId w:val="19"/>
  </w:num>
  <w:num w:numId="31">
    <w:abstractNumId w:val="39"/>
  </w:num>
  <w:num w:numId="32">
    <w:abstractNumId w:val="20"/>
  </w:num>
  <w:num w:numId="33">
    <w:abstractNumId w:val="15"/>
  </w:num>
  <w:num w:numId="34">
    <w:abstractNumId w:val="25"/>
  </w:num>
  <w:num w:numId="35">
    <w:abstractNumId w:val="33"/>
  </w:num>
  <w:num w:numId="36">
    <w:abstractNumId w:val="16"/>
  </w:num>
  <w:num w:numId="37">
    <w:abstractNumId w:val="27"/>
  </w:num>
  <w:num w:numId="38">
    <w:abstractNumId w:val="22"/>
  </w:num>
  <w:num w:numId="39">
    <w:abstractNumId w:val="31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669"/>
    <w:rsid w:val="00082FD3"/>
    <w:rsid w:val="000E4687"/>
    <w:rsid w:val="0011789D"/>
    <w:rsid w:val="00123DCD"/>
    <w:rsid w:val="001C1E13"/>
    <w:rsid w:val="001D1998"/>
    <w:rsid w:val="001E0B5B"/>
    <w:rsid w:val="00211017"/>
    <w:rsid w:val="00252B04"/>
    <w:rsid w:val="002661F7"/>
    <w:rsid w:val="00287CCE"/>
    <w:rsid w:val="0029262C"/>
    <w:rsid w:val="002A206B"/>
    <w:rsid w:val="002E621C"/>
    <w:rsid w:val="0030505C"/>
    <w:rsid w:val="00346C9E"/>
    <w:rsid w:val="00360E4C"/>
    <w:rsid w:val="00367866"/>
    <w:rsid w:val="003705B1"/>
    <w:rsid w:val="003B4713"/>
    <w:rsid w:val="003F3DDB"/>
    <w:rsid w:val="00406137"/>
    <w:rsid w:val="00444475"/>
    <w:rsid w:val="0046482D"/>
    <w:rsid w:val="004D04BC"/>
    <w:rsid w:val="004D56AC"/>
    <w:rsid w:val="0055225E"/>
    <w:rsid w:val="00555FB5"/>
    <w:rsid w:val="005577F9"/>
    <w:rsid w:val="00595669"/>
    <w:rsid w:val="0062084D"/>
    <w:rsid w:val="00634C42"/>
    <w:rsid w:val="006529F6"/>
    <w:rsid w:val="0065515B"/>
    <w:rsid w:val="00665EB7"/>
    <w:rsid w:val="006E1E03"/>
    <w:rsid w:val="006F01D4"/>
    <w:rsid w:val="00705988"/>
    <w:rsid w:val="007342B8"/>
    <w:rsid w:val="0075791B"/>
    <w:rsid w:val="008027C8"/>
    <w:rsid w:val="00815E75"/>
    <w:rsid w:val="00837619"/>
    <w:rsid w:val="008D543D"/>
    <w:rsid w:val="00927A0D"/>
    <w:rsid w:val="009364D3"/>
    <w:rsid w:val="0094404A"/>
    <w:rsid w:val="009552DE"/>
    <w:rsid w:val="00986E3D"/>
    <w:rsid w:val="009A0397"/>
    <w:rsid w:val="009B5F6E"/>
    <w:rsid w:val="009E57FE"/>
    <w:rsid w:val="00A1336F"/>
    <w:rsid w:val="00A1711C"/>
    <w:rsid w:val="00A36431"/>
    <w:rsid w:val="00A57214"/>
    <w:rsid w:val="00A61957"/>
    <w:rsid w:val="00A63221"/>
    <w:rsid w:val="00A66A7E"/>
    <w:rsid w:val="00B56628"/>
    <w:rsid w:val="00B66415"/>
    <w:rsid w:val="00B730F1"/>
    <w:rsid w:val="00BE5171"/>
    <w:rsid w:val="00C007B8"/>
    <w:rsid w:val="00C96157"/>
    <w:rsid w:val="00CA6EF7"/>
    <w:rsid w:val="00CB6FF7"/>
    <w:rsid w:val="00CD0187"/>
    <w:rsid w:val="00CE3FA4"/>
    <w:rsid w:val="00CE5056"/>
    <w:rsid w:val="00D23CE2"/>
    <w:rsid w:val="00D3074B"/>
    <w:rsid w:val="00D43C9C"/>
    <w:rsid w:val="00D55617"/>
    <w:rsid w:val="00D77720"/>
    <w:rsid w:val="00D80019"/>
    <w:rsid w:val="00D97476"/>
    <w:rsid w:val="00DB42C7"/>
    <w:rsid w:val="00DD02D0"/>
    <w:rsid w:val="00DF29CE"/>
    <w:rsid w:val="00E26BB2"/>
    <w:rsid w:val="00E30515"/>
    <w:rsid w:val="00E55534"/>
    <w:rsid w:val="00EB3871"/>
    <w:rsid w:val="00EC38DF"/>
    <w:rsid w:val="00ED67A0"/>
    <w:rsid w:val="00EE7FB7"/>
    <w:rsid w:val="00F04593"/>
    <w:rsid w:val="00F06CA4"/>
    <w:rsid w:val="00F10894"/>
    <w:rsid w:val="00F54E55"/>
    <w:rsid w:val="00F8401D"/>
    <w:rsid w:val="00F95082"/>
    <w:rsid w:val="00F961E2"/>
    <w:rsid w:val="00FF2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00D903"/>
  <w15:docId w15:val="{EC5A106E-E024-4E96-978F-2D177E28C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084D"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uiPriority w:val="99"/>
    <w:rsid w:val="0062084D"/>
    <w:rPr>
      <w:rFonts w:eastAsia="NSimSun"/>
    </w:rPr>
  </w:style>
  <w:style w:type="character" w:customStyle="1" w:styleId="WW8Num1z1">
    <w:name w:val="WW8Num1z1"/>
    <w:uiPriority w:val="99"/>
    <w:rsid w:val="0062084D"/>
  </w:style>
  <w:style w:type="character" w:customStyle="1" w:styleId="WW8Num1z2">
    <w:name w:val="WW8Num1z2"/>
    <w:uiPriority w:val="99"/>
    <w:rsid w:val="0062084D"/>
  </w:style>
  <w:style w:type="character" w:customStyle="1" w:styleId="WW8Num1z3">
    <w:name w:val="WW8Num1z3"/>
    <w:uiPriority w:val="99"/>
    <w:rsid w:val="0062084D"/>
  </w:style>
  <w:style w:type="character" w:customStyle="1" w:styleId="WW8Num1z4">
    <w:name w:val="WW8Num1z4"/>
    <w:uiPriority w:val="99"/>
    <w:rsid w:val="0062084D"/>
  </w:style>
  <w:style w:type="character" w:customStyle="1" w:styleId="WW8Num1z5">
    <w:name w:val="WW8Num1z5"/>
    <w:uiPriority w:val="99"/>
    <w:rsid w:val="0062084D"/>
  </w:style>
  <w:style w:type="character" w:customStyle="1" w:styleId="WW8Num1z6">
    <w:name w:val="WW8Num1z6"/>
    <w:uiPriority w:val="99"/>
    <w:rsid w:val="0062084D"/>
  </w:style>
  <w:style w:type="character" w:customStyle="1" w:styleId="WW8Num1z7">
    <w:name w:val="WW8Num1z7"/>
    <w:uiPriority w:val="99"/>
    <w:rsid w:val="0062084D"/>
  </w:style>
  <w:style w:type="character" w:customStyle="1" w:styleId="WW8Num1z8">
    <w:name w:val="WW8Num1z8"/>
    <w:uiPriority w:val="99"/>
    <w:rsid w:val="0062084D"/>
  </w:style>
  <w:style w:type="character" w:customStyle="1" w:styleId="WW8Num2z0">
    <w:name w:val="WW8Num2z0"/>
    <w:uiPriority w:val="99"/>
    <w:rsid w:val="0062084D"/>
  </w:style>
  <w:style w:type="character" w:customStyle="1" w:styleId="WW8Num2z1">
    <w:name w:val="WW8Num2z1"/>
    <w:uiPriority w:val="99"/>
    <w:rsid w:val="0062084D"/>
  </w:style>
  <w:style w:type="character" w:customStyle="1" w:styleId="WW8Num2z2">
    <w:name w:val="WW8Num2z2"/>
    <w:uiPriority w:val="99"/>
    <w:rsid w:val="0062084D"/>
  </w:style>
  <w:style w:type="character" w:customStyle="1" w:styleId="WW8Num2z3">
    <w:name w:val="WW8Num2z3"/>
    <w:uiPriority w:val="99"/>
    <w:rsid w:val="0062084D"/>
  </w:style>
  <w:style w:type="character" w:customStyle="1" w:styleId="WW8Num2z4">
    <w:name w:val="WW8Num2z4"/>
    <w:uiPriority w:val="99"/>
    <w:rsid w:val="0062084D"/>
  </w:style>
  <w:style w:type="character" w:customStyle="1" w:styleId="WW8Num2z5">
    <w:name w:val="WW8Num2z5"/>
    <w:uiPriority w:val="99"/>
    <w:rsid w:val="0062084D"/>
  </w:style>
  <w:style w:type="character" w:customStyle="1" w:styleId="WW8Num2z6">
    <w:name w:val="WW8Num2z6"/>
    <w:uiPriority w:val="99"/>
    <w:rsid w:val="0062084D"/>
  </w:style>
  <w:style w:type="character" w:customStyle="1" w:styleId="WW8Num2z7">
    <w:name w:val="WW8Num2z7"/>
    <w:uiPriority w:val="99"/>
    <w:rsid w:val="0062084D"/>
  </w:style>
  <w:style w:type="character" w:customStyle="1" w:styleId="WW8Num2z8">
    <w:name w:val="WW8Num2z8"/>
    <w:uiPriority w:val="99"/>
    <w:rsid w:val="0062084D"/>
  </w:style>
  <w:style w:type="character" w:customStyle="1" w:styleId="WW8Num3z0">
    <w:name w:val="WW8Num3z0"/>
    <w:uiPriority w:val="99"/>
    <w:rsid w:val="0062084D"/>
  </w:style>
  <w:style w:type="character" w:customStyle="1" w:styleId="WW8Num3z1">
    <w:name w:val="WW8Num3z1"/>
    <w:uiPriority w:val="99"/>
    <w:rsid w:val="0062084D"/>
  </w:style>
  <w:style w:type="character" w:customStyle="1" w:styleId="WW8Num3z2">
    <w:name w:val="WW8Num3z2"/>
    <w:uiPriority w:val="99"/>
    <w:rsid w:val="0062084D"/>
  </w:style>
  <w:style w:type="character" w:customStyle="1" w:styleId="WW8Num3z3">
    <w:name w:val="WW8Num3z3"/>
    <w:uiPriority w:val="99"/>
    <w:rsid w:val="0062084D"/>
  </w:style>
  <w:style w:type="character" w:customStyle="1" w:styleId="WW8Num3z4">
    <w:name w:val="WW8Num3z4"/>
    <w:uiPriority w:val="99"/>
    <w:rsid w:val="0062084D"/>
  </w:style>
  <w:style w:type="character" w:customStyle="1" w:styleId="WW8Num3z5">
    <w:name w:val="WW8Num3z5"/>
    <w:uiPriority w:val="99"/>
    <w:rsid w:val="0062084D"/>
  </w:style>
  <w:style w:type="character" w:customStyle="1" w:styleId="WW8Num3z6">
    <w:name w:val="WW8Num3z6"/>
    <w:uiPriority w:val="99"/>
    <w:rsid w:val="0062084D"/>
  </w:style>
  <w:style w:type="character" w:customStyle="1" w:styleId="WW8Num3z7">
    <w:name w:val="WW8Num3z7"/>
    <w:uiPriority w:val="99"/>
    <w:rsid w:val="0062084D"/>
  </w:style>
  <w:style w:type="character" w:customStyle="1" w:styleId="WW8Num3z8">
    <w:name w:val="WW8Num3z8"/>
    <w:uiPriority w:val="99"/>
    <w:rsid w:val="0062084D"/>
  </w:style>
  <w:style w:type="character" w:customStyle="1" w:styleId="WW8Num4z0">
    <w:name w:val="WW8Num4z0"/>
    <w:uiPriority w:val="99"/>
    <w:rsid w:val="0062084D"/>
  </w:style>
  <w:style w:type="character" w:customStyle="1" w:styleId="WW8Num4z1">
    <w:name w:val="WW8Num4z1"/>
    <w:uiPriority w:val="99"/>
    <w:rsid w:val="0062084D"/>
  </w:style>
  <w:style w:type="character" w:customStyle="1" w:styleId="WW8Num4z2">
    <w:name w:val="WW8Num4z2"/>
    <w:uiPriority w:val="99"/>
    <w:rsid w:val="0062084D"/>
  </w:style>
  <w:style w:type="character" w:customStyle="1" w:styleId="WW8Num4z3">
    <w:name w:val="WW8Num4z3"/>
    <w:uiPriority w:val="99"/>
    <w:rsid w:val="0062084D"/>
  </w:style>
  <w:style w:type="character" w:customStyle="1" w:styleId="WW8Num4z4">
    <w:name w:val="WW8Num4z4"/>
    <w:uiPriority w:val="99"/>
    <w:rsid w:val="0062084D"/>
  </w:style>
  <w:style w:type="character" w:customStyle="1" w:styleId="WW8Num4z5">
    <w:name w:val="WW8Num4z5"/>
    <w:uiPriority w:val="99"/>
    <w:rsid w:val="0062084D"/>
  </w:style>
  <w:style w:type="character" w:customStyle="1" w:styleId="WW8Num4z6">
    <w:name w:val="WW8Num4z6"/>
    <w:uiPriority w:val="99"/>
    <w:rsid w:val="0062084D"/>
  </w:style>
  <w:style w:type="character" w:customStyle="1" w:styleId="WW8Num4z7">
    <w:name w:val="WW8Num4z7"/>
    <w:uiPriority w:val="99"/>
    <w:rsid w:val="0062084D"/>
  </w:style>
  <w:style w:type="character" w:customStyle="1" w:styleId="WW8Num4z8">
    <w:name w:val="WW8Num4z8"/>
    <w:uiPriority w:val="99"/>
    <w:rsid w:val="0062084D"/>
  </w:style>
  <w:style w:type="character" w:customStyle="1" w:styleId="Znakiwypunktowania">
    <w:name w:val="Znaki wypunktowania"/>
    <w:uiPriority w:val="99"/>
    <w:rsid w:val="0062084D"/>
    <w:rPr>
      <w:rFonts w:ascii="OpenSymbol" w:hAnsi="OpenSymbol"/>
    </w:rPr>
  </w:style>
  <w:style w:type="character" w:customStyle="1" w:styleId="Znakinumeracji">
    <w:name w:val="Znaki numeracji"/>
    <w:uiPriority w:val="99"/>
    <w:rsid w:val="0062084D"/>
  </w:style>
  <w:style w:type="character" w:customStyle="1" w:styleId="WW8Num15z0">
    <w:name w:val="WW8Num15z0"/>
    <w:uiPriority w:val="99"/>
    <w:rsid w:val="0062084D"/>
  </w:style>
  <w:style w:type="character" w:customStyle="1" w:styleId="WW8Num9z0">
    <w:name w:val="WW8Num9z0"/>
    <w:uiPriority w:val="99"/>
    <w:rsid w:val="0062084D"/>
    <w:rPr>
      <w:b/>
    </w:rPr>
  </w:style>
  <w:style w:type="character" w:customStyle="1" w:styleId="WW8Num10z0">
    <w:name w:val="WW8Num10z0"/>
    <w:uiPriority w:val="99"/>
    <w:rsid w:val="0062084D"/>
    <w:rPr>
      <w:rFonts w:ascii="Symbol" w:hAnsi="Symbol"/>
      <w:sz w:val="20"/>
    </w:rPr>
  </w:style>
  <w:style w:type="paragraph" w:customStyle="1" w:styleId="Nagwek1">
    <w:name w:val="Nagłówek1"/>
    <w:basedOn w:val="Normalny"/>
    <w:next w:val="Tekstpodstawowy"/>
    <w:uiPriority w:val="99"/>
    <w:rsid w:val="0062084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62084D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0505C"/>
    <w:rPr>
      <w:rFonts w:ascii="Liberation Serif" w:eastAsia="NSimSun" w:hAnsi="Liberation Serif" w:cs="Mangal"/>
      <w:kern w:val="2"/>
      <w:sz w:val="21"/>
      <w:szCs w:val="21"/>
      <w:lang w:eastAsia="zh-CN" w:bidi="hi-IN"/>
    </w:rPr>
  </w:style>
  <w:style w:type="paragraph" w:styleId="Lista">
    <w:name w:val="List"/>
    <w:basedOn w:val="Tekstpodstawowy"/>
    <w:uiPriority w:val="99"/>
    <w:rsid w:val="0062084D"/>
  </w:style>
  <w:style w:type="paragraph" w:styleId="Legenda">
    <w:name w:val="caption"/>
    <w:basedOn w:val="Normalny"/>
    <w:uiPriority w:val="99"/>
    <w:qFormat/>
    <w:rsid w:val="0062084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62084D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rsid w:val="00CE3FA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E3FA4"/>
    <w:rPr>
      <w:rFonts w:ascii="Tahoma" w:eastAsia="NSimSun" w:hAnsi="Tahoma" w:cs="Mangal"/>
      <w:kern w:val="2"/>
      <w:sz w:val="14"/>
      <w:szCs w:val="14"/>
      <w:lang w:eastAsia="zh-CN" w:bidi="hi-IN"/>
    </w:rPr>
  </w:style>
  <w:style w:type="paragraph" w:styleId="Akapitzlist">
    <w:name w:val="List Paragraph"/>
    <w:basedOn w:val="Normalny"/>
    <w:link w:val="AkapitzlistZnak"/>
    <w:uiPriority w:val="99"/>
    <w:qFormat/>
    <w:rsid w:val="00287CCE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D55617"/>
    <w:pPr>
      <w:widowControl w:val="0"/>
      <w:suppressAutoHyphens/>
      <w:autoSpaceDN w:val="0"/>
      <w:textAlignment w:val="baseline"/>
    </w:pPr>
    <w:rPr>
      <w:rFonts w:eastAsia="SimSun" w:cs="Arial Unicode MS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082FD3"/>
    <w:pPr>
      <w:widowControl w:val="0"/>
      <w:autoSpaceDE w:val="0"/>
      <w:autoSpaceDN w:val="0"/>
      <w:adjustRightInd w:val="0"/>
    </w:pPr>
    <w:rPr>
      <w:rFonts w:ascii="Calibri" w:hAnsi="Calibri"/>
      <w:sz w:val="20"/>
      <w:szCs w:val="24"/>
    </w:rPr>
  </w:style>
  <w:style w:type="character" w:customStyle="1" w:styleId="AkapitzlistZnak">
    <w:name w:val="Akapit z listą Znak"/>
    <w:link w:val="Akapitzlist"/>
    <w:uiPriority w:val="99"/>
    <w:locked/>
    <w:rsid w:val="00082FD3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locked/>
    <w:rsid w:val="00082FD3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pl/web/koronawiru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68A49-3929-4DC3-A73E-D9EFF75C8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postępowania w przypadku zagrożenia chorobą zakaźną</vt:lpstr>
    </vt:vector>
  </TitlesOfParts>
  <Company>HP</Company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postępowania w przypadku zagrożenia chorobą zakaźną</dc:title>
  <dc:creator>pbakowska</dc:creator>
  <cp:lastModifiedBy>Wioletta Majchrzak</cp:lastModifiedBy>
  <cp:revision>2</cp:revision>
  <cp:lastPrinted>1995-11-21T16:41:00Z</cp:lastPrinted>
  <dcterms:created xsi:type="dcterms:W3CDTF">2021-04-28T07:35:00Z</dcterms:created>
  <dcterms:modified xsi:type="dcterms:W3CDTF">2021-04-28T07:35:00Z</dcterms:modified>
</cp:coreProperties>
</file>